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4658" w:rsidTr="0086350E">
        <w:tc>
          <w:tcPr>
            <w:tcW w:w="4785" w:type="dxa"/>
            <w:hideMark/>
          </w:tcPr>
          <w:p w:rsidR="00004658" w:rsidRDefault="00004658" w:rsidP="0086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004658" w:rsidRDefault="00004658" w:rsidP="0086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004658" w:rsidRDefault="00004658" w:rsidP="0086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   от           2017 г</w:t>
            </w:r>
          </w:p>
        </w:tc>
        <w:tc>
          <w:tcPr>
            <w:tcW w:w="4786" w:type="dxa"/>
            <w:hideMark/>
          </w:tcPr>
          <w:p w:rsidR="00004658" w:rsidRDefault="00004658" w:rsidP="008635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04658" w:rsidRDefault="00004658" w:rsidP="008635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Малоимышская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04658" w:rsidRDefault="00004658" w:rsidP="008635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004658" w:rsidRDefault="00004658" w:rsidP="0086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 от ________ 2017 г.</w:t>
            </w:r>
          </w:p>
        </w:tc>
      </w:tr>
    </w:tbl>
    <w:p w:rsidR="00004658" w:rsidRDefault="00004658" w:rsidP="0000465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004658" w:rsidRDefault="00004658" w:rsidP="00AA098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68012B">
        <w:rPr>
          <w:rStyle w:val="a4"/>
          <w:color w:val="000000"/>
          <w:sz w:val="32"/>
          <w:szCs w:val="32"/>
          <w:bdr w:val="none" w:sz="0" w:space="0" w:color="auto" w:frame="1"/>
        </w:rPr>
        <w:t>Регламент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68012B">
        <w:rPr>
          <w:rStyle w:val="a4"/>
          <w:color w:val="000000"/>
          <w:sz w:val="32"/>
          <w:szCs w:val="32"/>
          <w:bdr w:val="none" w:sz="0" w:space="0" w:color="auto" w:frame="1"/>
        </w:rPr>
        <w:t>проведения школьного этапа всероссийской олимпиады школьников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             </w:t>
      </w:r>
      <w:r w:rsidRPr="0068012B">
        <w:rPr>
          <w:color w:val="000000"/>
          <w:sz w:val="32"/>
          <w:szCs w:val="32"/>
          <w:bdr w:val="none" w:sz="0" w:space="0" w:color="auto" w:frame="1"/>
        </w:rPr>
        <w:t>                                                              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rStyle w:val="a4"/>
          <w:color w:val="000000"/>
          <w:sz w:val="32"/>
          <w:szCs w:val="32"/>
          <w:bdr w:val="none" w:sz="0" w:space="0" w:color="auto" w:frame="1"/>
        </w:rPr>
        <w:t>1. Общие положения: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1) Настоящий регламент определяет порядок проведения школьного, этапа всероссийской олимпиады школьников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2) Продолжительность олимпиад устанавливается в соответствии с методическими рекомендациями муниципальных предметно-методических комиссий.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rStyle w:val="a4"/>
          <w:color w:val="000000"/>
          <w:sz w:val="32"/>
          <w:szCs w:val="32"/>
          <w:bdr w:val="none" w:sz="0" w:space="0" w:color="auto" w:frame="1"/>
        </w:rPr>
        <w:t>2. Участники олимпиады: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1) Список участников школьного этапа олимпиады формируется без ограничения количества участников;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2) Участникам запрещается: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а) Использовать мобильные телефоны, КПК, смартфоны, ноутбуки и т.п. в качестве калькулятора;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 xml:space="preserve">б) Использовать </w:t>
      </w:r>
      <w:proofErr w:type="gramStart"/>
      <w:r w:rsidRPr="0068012B">
        <w:rPr>
          <w:color w:val="000000"/>
          <w:sz w:val="32"/>
          <w:szCs w:val="32"/>
          <w:bdr w:val="none" w:sz="0" w:space="0" w:color="auto" w:frame="1"/>
        </w:rPr>
        <w:t>мобильную</w:t>
      </w:r>
      <w:proofErr w:type="gramEnd"/>
      <w:r w:rsidRPr="0068012B">
        <w:rPr>
          <w:color w:val="000000"/>
          <w:sz w:val="32"/>
          <w:szCs w:val="32"/>
          <w:bdr w:val="none" w:sz="0" w:space="0" w:color="auto" w:frame="1"/>
        </w:rPr>
        <w:t xml:space="preserve"> и иные виды подвижной и стационарной связи (в том числе компьютерные сети) на протяжении всего времени олимпиады, если иное не предусмотрено требованиями к олимпиаде по данному предмету;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в) Передавать/принимать какие-либо предметы, кроме как в/из рук дежурного преподавател</w:t>
      </w:r>
      <w:proofErr w:type="gramStart"/>
      <w:r w:rsidRPr="0068012B">
        <w:rPr>
          <w:color w:val="000000"/>
          <w:sz w:val="32"/>
          <w:szCs w:val="32"/>
          <w:bdr w:val="none" w:sz="0" w:space="0" w:color="auto" w:frame="1"/>
        </w:rPr>
        <w:t>я(</w:t>
      </w:r>
      <w:proofErr w:type="gramEnd"/>
      <w:r w:rsidRPr="0068012B">
        <w:rPr>
          <w:color w:val="000000"/>
          <w:sz w:val="32"/>
          <w:szCs w:val="32"/>
          <w:bdr w:val="none" w:sz="0" w:space="0" w:color="auto" w:frame="1"/>
        </w:rPr>
        <w:t>ей) аудитории и представителей оргкомитета этапа олимпиады;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г) Покидать аудиторию без разрешения дежурного преподавателя аудитории под любыми предлогами, за исключением чрезвычайных ситуаций;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 xml:space="preserve">д) Проносить в аудиторию иные предметы, кроме как </w:t>
      </w:r>
      <w:proofErr w:type="gramStart"/>
      <w:r w:rsidRPr="0068012B">
        <w:rPr>
          <w:color w:val="000000"/>
          <w:sz w:val="32"/>
          <w:szCs w:val="32"/>
          <w:bdr w:val="none" w:sz="0" w:space="0" w:color="auto" w:frame="1"/>
        </w:rPr>
        <w:t>указанных</w:t>
      </w:r>
      <w:proofErr w:type="gramEnd"/>
      <w:r w:rsidRPr="0068012B">
        <w:rPr>
          <w:color w:val="000000"/>
          <w:sz w:val="32"/>
          <w:szCs w:val="32"/>
          <w:bdr w:val="none" w:sz="0" w:space="0" w:color="auto" w:frame="1"/>
        </w:rPr>
        <w:t xml:space="preserve"> в п. 3.2. настоящего регламента;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е) Указывать свои инициалы, оставлять пометки в самой работе и/или на черновиках, текстах заданий, позволяющие идентифицировать участника.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rStyle w:val="a4"/>
          <w:color w:val="000000"/>
          <w:sz w:val="32"/>
          <w:szCs w:val="32"/>
          <w:bdr w:val="none" w:sz="0" w:space="0" w:color="auto" w:frame="1"/>
        </w:rPr>
        <w:t>3. Проведение олимпиады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1) Предметные олимпиады начинаются в 10:00 местного времени;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2) Участникам необходимо иметь при себе: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lastRenderedPageBreak/>
        <w:t>а) Две одинаковых шариковых ручки синего цвета (работа должна быть выполнена ручкой одного и того же цвета);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б) Два простых карандаша, ластик, линейку;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в) Один простой калькулятор по желанию на все предметы (кроме предметов гуманитарного цикла и математики), если иное не определено организаторами олимпиады;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3) Перед началом олимпиады все участники обязаны пройти регистрацию: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а) Регистрация участников начинается за 30 минут до начала олимпиады;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б) При регистрации участник обязан самостоятельно удостовериться в корректности собственных регистрационных данных. В случае обнаружения неточностей участник обязан заявить об этом при регистрации;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в) Участники, не прошедшие регистрацию, к участию в олимпиаде не допускаются.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г) Регистрация участников олимпиады заканчивается за 10 минут до начала олимпиады.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4) По окончании регистрации, до начала олимпиады участникам: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а) Сообщается о месте и порядке опубликования предварительных результатов;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б) Зачитываются требования настоящего регламента и иная необходимая информация.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5) Точное время начала и окончания выполнения работ фиксируется в аудитории;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6) Все работы оформляются на материалах, предоставляемых оргкомитетом олимпиады;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 xml:space="preserve">7) Персональные данные </w:t>
      </w:r>
      <w:proofErr w:type="gramStart"/>
      <w:r w:rsidRPr="0068012B">
        <w:rPr>
          <w:color w:val="000000"/>
          <w:sz w:val="32"/>
          <w:szCs w:val="32"/>
          <w:bdr w:val="none" w:sz="0" w:space="0" w:color="auto" w:frame="1"/>
        </w:rPr>
        <w:t>обучающийся</w:t>
      </w:r>
      <w:proofErr w:type="gramEnd"/>
      <w:r w:rsidRPr="0068012B">
        <w:rPr>
          <w:color w:val="000000"/>
          <w:sz w:val="32"/>
          <w:szCs w:val="32"/>
          <w:bdr w:val="none" w:sz="0" w:space="0" w:color="auto" w:frame="1"/>
        </w:rPr>
        <w:t xml:space="preserve"> указывает только титульных листах (оформляются на отдельном листе);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8) По окончанию олимпиады (тура, испытания) участники сдают работы и титульные листы дежурному преподавателю: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а) Участники самостоятельно должны убедиться, что при приемке работы дежурный преподаватель (представитель оргкомитета) прикрепил титульный лист к работе;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б) Черновики работ не сдаются и не проверяются, если иное не определено председателем жюри;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9) Все работы подвергаются обезличиванию оргкомитетом олимпиады после проведения олимпиады до начала проверки работ жюри;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lastRenderedPageBreak/>
        <w:t>10) По окончанию проверки работ (на позднее 2-х рабочих дней) жюри передает в оргкомитет протокол с кодами работ и набранными баллами; оргкомитет дешифрует работы;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11) По факту получения предварительных результатов оргкомитет доводит до сведения обучающихся предварительные результаты;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 xml:space="preserve">12) В течение 2 (двух) рабочих дней оргкомитет и жюри принимают заявления на проведение апелляции, </w:t>
      </w:r>
      <w:proofErr w:type="gramStart"/>
      <w:r w:rsidRPr="0068012B">
        <w:rPr>
          <w:color w:val="000000"/>
          <w:sz w:val="32"/>
          <w:szCs w:val="32"/>
          <w:bdr w:val="none" w:sz="0" w:space="0" w:color="auto" w:frame="1"/>
        </w:rPr>
        <w:t>согласно</w:t>
      </w:r>
      <w:proofErr w:type="gramEnd"/>
      <w:r w:rsidRPr="0068012B">
        <w:rPr>
          <w:color w:val="000000"/>
          <w:sz w:val="32"/>
          <w:szCs w:val="32"/>
          <w:bdr w:val="none" w:sz="0" w:space="0" w:color="auto" w:frame="1"/>
        </w:rPr>
        <w:t xml:space="preserve"> настоящего регламента.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а) В случае получения заявлений на апелляцию итоговые результаты доводятся до сведения обучающихся на следующий день после проведения последней апелляции.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 xml:space="preserve">б) В случае </w:t>
      </w:r>
      <w:proofErr w:type="gramStart"/>
      <w:r w:rsidRPr="0068012B">
        <w:rPr>
          <w:color w:val="000000"/>
          <w:sz w:val="32"/>
          <w:szCs w:val="32"/>
          <w:bdr w:val="none" w:sz="0" w:space="0" w:color="auto" w:frame="1"/>
        </w:rPr>
        <w:t>не получения</w:t>
      </w:r>
      <w:proofErr w:type="gramEnd"/>
      <w:r w:rsidRPr="0068012B">
        <w:rPr>
          <w:color w:val="000000"/>
          <w:sz w:val="32"/>
          <w:szCs w:val="32"/>
          <w:bdr w:val="none" w:sz="0" w:space="0" w:color="auto" w:frame="1"/>
        </w:rPr>
        <w:t xml:space="preserve"> заявлений на апелляцию, предварительные результаты считаются окончательными, о чем в течение 2 (двух) рабочих дней по истечению срока подачи апелляции публикуются итоговые результаты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rStyle w:val="a4"/>
          <w:color w:val="000000"/>
          <w:sz w:val="32"/>
          <w:szCs w:val="32"/>
          <w:bdr w:val="none" w:sz="0" w:space="0" w:color="auto" w:frame="1"/>
        </w:rPr>
        <w:t>4. Оргкомитет олимпиады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1) Определяется и утверждается приказом по образовательному учреждению.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2) Представитель (доверенное лицо) оргкомитета этапа олимпиады: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а) Присутствует на месте проведения олимпиады на момент начала регистрации участников;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б) Имеет право прекратить участие любого участника олимпиады, если и были нарушены (полностью или частично) требования пунктов 2, 3 и соответствующих подпунктов настоящего регламента.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rStyle w:val="a4"/>
          <w:color w:val="000000"/>
          <w:sz w:val="32"/>
          <w:szCs w:val="32"/>
          <w:bdr w:val="none" w:sz="0" w:space="0" w:color="auto" w:frame="1"/>
        </w:rPr>
        <w:t>5. Обезличивание работ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1) Процедура обезличивания работ проводится оргкомитетом олимпиады по окончанию олимпиады по данному предмету: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а) Отделяется титульный лист;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б) Работе присваивается персональный идентификационный номер (ПИН), который указывается на самой работе;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 xml:space="preserve">в) Работа досматривается на предмет наличия пометок, знаков и пр. информации, позволяющей идентифицировать участника, кроме как с использованием </w:t>
      </w:r>
      <w:proofErr w:type="spellStart"/>
      <w:r w:rsidRPr="0068012B">
        <w:rPr>
          <w:color w:val="000000"/>
          <w:sz w:val="32"/>
          <w:szCs w:val="32"/>
          <w:bdr w:val="none" w:sz="0" w:space="0" w:color="auto" w:frame="1"/>
        </w:rPr>
        <w:t>ПИНа</w:t>
      </w:r>
      <w:proofErr w:type="spellEnd"/>
      <w:r w:rsidRPr="0068012B">
        <w:rPr>
          <w:color w:val="000000"/>
          <w:sz w:val="32"/>
          <w:szCs w:val="32"/>
          <w:bdr w:val="none" w:sz="0" w:space="0" w:color="auto" w:frame="1"/>
        </w:rPr>
        <w:t>; В случае обнаружения в работе пометок, знаков и пр. информации в итоговый протокол заносится результат 0 баллов (0,0% выполнения работы)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г) ПИН и персональные данные участника не подлежат разглашению до окончания процедуры проверки работ;</w:t>
      </w:r>
    </w:p>
    <w:p w:rsidR="00AA098B" w:rsidRPr="0037608A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lastRenderedPageBreak/>
        <w:t>2) Оргкомитетом олимпиады могут быть предприняты дополнительные меры для обеспечения обезличивания работы.</w:t>
      </w:r>
      <w:bookmarkStart w:id="0" w:name="_GoBack"/>
      <w:bookmarkEnd w:id="0"/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rStyle w:val="a4"/>
          <w:color w:val="000000"/>
          <w:sz w:val="32"/>
          <w:szCs w:val="32"/>
          <w:bdr w:val="none" w:sz="0" w:space="0" w:color="auto" w:frame="1"/>
        </w:rPr>
        <w:t>6. Апелляция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1) Апелляция по итогам проверки работ проводится после публикации предварительных результатов проверки работ;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2) Апелляция не проводится для работ, выполняемых в виде тестовых заданий;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3) Заявление на апелляцию: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а) Подаются в оргкомитет в срок не позднее 2 (двух) рабочих дней с момента публикации предварительных результатов;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 xml:space="preserve">б) Заявления, поданные после окончания срока, указанного в </w:t>
      </w:r>
      <w:proofErr w:type="gramStart"/>
      <w:r w:rsidRPr="0068012B">
        <w:rPr>
          <w:color w:val="000000"/>
          <w:sz w:val="32"/>
          <w:szCs w:val="32"/>
          <w:bdr w:val="none" w:sz="0" w:space="0" w:color="auto" w:frame="1"/>
        </w:rPr>
        <w:t>части</w:t>
      </w:r>
      <w:proofErr w:type="gramEnd"/>
      <w:r w:rsidRPr="0068012B">
        <w:rPr>
          <w:color w:val="000000"/>
          <w:sz w:val="32"/>
          <w:szCs w:val="32"/>
          <w:bdr w:val="none" w:sz="0" w:space="0" w:color="auto" w:frame="1"/>
        </w:rPr>
        <w:t xml:space="preserve"> а п. 6.3. регламента не рассматриваются;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4) Апелляция проводится апелляционной комиссией по соответствующему предмету;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5) Дата, время и место проведения апелляции определяется оргкомитетом председателем жюри по соответствующему предмету;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а) Апелляция проводится апелляционной комиссией и участником олимпиады;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 xml:space="preserve">б) Не допускается присутствие на апелляции лиц, кроме предусмотренных </w:t>
      </w:r>
      <w:proofErr w:type="gramStart"/>
      <w:r w:rsidRPr="0068012B">
        <w:rPr>
          <w:color w:val="000000"/>
          <w:sz w:val="32"/>
          <w:szCs w:val="32"/>
          <w:bdr w:val="none" w:sz="0" w:space="0" w:color="auto" w:frame="1"/>
        </w:rPr>
        <w:t>частью</w:t>
      </w:r>
      <w:proofErr w:type="gramEnd"/>
      <w:r w:rsidRPr="0068012B">
        <w:rPr>
          <w:color w:val="000000"/>
          <w:sz w:val="32"/>
          <w:szCs w:val="32"/>
          <w:bdr w:val="none" w:sz="0" w:space="0" w:color="auto" w:frame="1"/>
        </w:rPr>
        <w:t xml:space="preserve"> а п. 6.5. настоящего регламента, если иной порядок не определен председателем жюри по соответствующему предмету;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6) Апелляция проводится по существу изложенной в заявлении причины;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7) Состав апелляционной комиссии по соответствующему предмету включает: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а) Членов жюри по соответствующему предмету;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б) Представителей организатора олимпиады (по необходимости).</w:t>
      </w:r>
    </w:p>
    <w:p w:rsidR="00AA098B" w:rsidRPr="0068012B" w:rsidRDefault="00AA098B" w:rsidP="00AA0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8012B">
        <w:rPr>
          <w:color w:val="000000"/>
          <w:sz w:val="32"/>
          <w:szCs w:val="32"/>
          <w:bdr w:val="none" w:sz="0" w:space="0" w:color="auto" w:frame="1"/>
        </w:rPr>
        <w:t>8) Результаты апелляции являются окончательными, оформляются на заявлении участника и передаются в оргкомитет для  внесения изменений в итоговый протокол.</w:t>
      </w:r>
    </w:p>
    <w:p w:rsidR="00AA098B" w:rsidRDefault="00AA098B" w:rsidP="00AA098B">
      <w:pPr>
        <w:jc w:val="both"/>
      </w:pPr>
    </w:p>
    <w:p w:rsidR="00AA098B" w:rsidRDefault="00AA098B" w:rsidP="00AA098B">
      <w:pPr>
        <w:jc w:val="both"/>
      </w:pPr>
    </w:p>
    <w:p w:rsidR="00C16F15" w:rsidRDefault="00C16F15"/>
    <w:sectPr w:rsidR="00C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8"/>
    <w:rsid w:val="00004658"/>
    <w:rsid w:val="0037608A"/>
    <w:rsid w:val="00AA098B"/>
    <w:rsid w:val="00AA77E8"/>
    <w:rsid w:val="00C1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98B"/>
    <w:rPr>
      <w:b/>
      <w:bCs/>
    </w:rPr>
  </w:style>
  <w:style w:type="table" w:styleId="a5">
    <w:name w:val="Table Grid"/>
    <w:basedOn w:val="a1"/>
    <w:uiPriority w:val="59"/>
    <w:rsid w:val="0000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98B"/>
    <w:rPr>
      <w:b/>
      <w:bCs/>
    </w:rPr>
  </w:style>
  <w:style w:type="table" w:styleId="a5">
    <w:name w:val="Table Grid"/>
    <w:basedOn w:val="a1"/>
    <w:uiPriority w:val="59"/>
    <w:rsid w:val="0000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1003</Words>
  <Characters>5720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2018-05-19T18:09:00Z</dcterms:created>
  <dcterms:modified xsi:type="dcterms:W3CDTF">2018-05-19T18:14:00Z</dcterms:modified>
</cp:coreProperties>
</file>